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29C" w:rsidRDefault="0087129C" w:rsidP="0087129C">
      <w:pPr>
        <w:jc w:val="center"/>
        <w:rPr>
          <w:rFonts w:ascii="方正小标宋_GBK" w:eastAsia="方正小标宋_GBK" w:hAnsi="宋体"/>
          <w:bCs/>
          <w:sz w:val="36"/>
          <w:szCs w:val="44"/>
        </w:rPr>
      </w:pPr>
      <w:r>
        <w:rPr>
          <w:rFonts w:ascii="方正小标宋_GBK" w:eastAsia="方正小标宋_GBK" w:hAnsi="宋体" w:hint="eastAsia"/>
          <w:bCs/>
          <w:sz w:val="36"/>
          <w:szCs w:val="44"/>
        </w:rPr>
        <w:t>关于成立我校档案管理工作办公室的通知</w:t>
      </w:r>
    </w:p>
    <w:p w:rsidR="0087129C" w:rsidRDefault="0087129C" w:rsidP="00B66890">
      <w:pPr>
        <w:spacing w:beforeLines="50" w:afterLines="50"/>
        <w:jc w:val="center"/>
        <w:rPr>
          <w:rFonts w:ascii="仿宋_GB2312" w:eastAsia="仿宋_GB2312"/>
          <w:sz w:val="32"/>
          <w:szCs w:val="32"/>
        </w:rPr>
      </w:pPr>
      <w:r>
        <w:rPr>
          <w:rFonts w:ascii="仿宋_GB2312" w:eastAsia="仿宋_GB2312" w:hint="eastAsia"/>
          <w:sz w:val="32"/>
          <w:szCs w:val="32"/>
        </w:rPr>
        <w:t>校办字[2007]137号</w:t>
      </w:r>
    </w:p>
    <w:p w:rsidR="0087129C" w:rsidRPr="00B66890" w:rsidRDefault="0087129C" w:rsidP="0087129C">
      <w:pPr>
        <w:pStyle w:val="a7"/>
        <w:spacing w:line="500" w:lineRule="exact"/>
        <w:rPr>
          <w:rFonts w:ascii="仿宋_GB2312" w:eastAsia="仿宋_GB2312" w:hint="eastAsia"/>
          <w:b/>
        </w:rPr>
      </w:pPr>
      <w:r w:rsidRPr="00B66890">
        <w:rPr>
          <w:rFonts w:ascii="仿宋_GB2312" w:eastAsia="仿宋_GB2312" w:hint="eastAsia"/>
          <w:b/>
        </w:rPr>
        <w:t>学校机关各部（处、室），各学院、附属医院，就业指导中心，南校区管委会，基因工程研究所：</w:t>
      </w:r>
    </w:p>
    <w:p w:rsidR="0087129C" w:rsidRDefault="0087129C" w:rsidP="0087129C">
      <w:pPr>
        <w:spacing w:line="500" w:lineRule="exact"/>
        <w:ind w:firstLineChars="200" w:firstLine="560"/>
        <w:rPr>
          <w:rFonts w:ascii="仿宋_GB2312" w:eastAsia="仿宋_GB2312"/>
          <w:sz w:val="28"/>
          <w:szCs w:val="32"/>
        </w:rPr>
      </w:pPr>
      <w:r>
        <w:rPr>
          <w:rFonts w:ascii="仿宋_GB2312" w:eastAsia="仿宋_GB2312" w:hint="eastAsia"/>
          <w:sz w:val="28"/>
          <w:szCs w:val="32"/>
        </w:rPr>
        <w:t>根据学校《关于进一步加强学校档案工作的决定》（校办字〔2006〕704号）和《南方医科大学档案管理办法（试行）》（校办字〔2007〕92号），为切实做好学校档案管理工作，全面实施档案集中统管，提高综合利用效益，学校决定成立档案管理工作办公室（常设在党政办公室），该办公室在学校档案管理领导小组的指导下具体开展全校档案的日常管理工作。</w:t>
      </w:r>
    </w:p>
    <w:p w:rsidR="0087129C" w:rsidRDefault="0087129C" w:rsidP="0087129C">
      <w:pPr>
        <w:spacing w:line="500" w:lineRule="exact"/>
        <w:ind w:firstLineChars="200" w:firstLine="560"/>
        <w:rPr>
          <w:rFonts w:ascii="仿宋_GB2312" w:eastAsia="仿宋_GB2312"/>
          <w:sz w:val="28"/>
          <w:szCs w:val="32"/>
        </w:rPr>
      </w:pPr>
      <w:r>
        <w:rPr>
          <w:rFonts w:ascii="仿宋_GB2312" w:eastAsia="仿宋_GB2312" w:hint="eastAsia"/>
          <w:sz w:val="28"/>
          <w:szCs w:val="32"/>
        </w:rPr>
        <w:t>一、档案管理工作办公室组成人员</w:t>
      </w:r>
    </w:p>
    <w:p w:rsidR="0087129C" w:rsidRDefault="0087129C" w:rsidP="0087129C">
      <w:pPr>
        <w:spacing w:line="500" w:lineRule="exact"/>
        <w:ind w:firstLineChars="200" w:firstLine="560"/>
        <w:rPr>
          <w:rFonts w:ascii="仿宋_GB2312" w:eastAsia="仿宋_GB2312"/>
          <w:sz w:val="28"/>
          <w:szCs w:val="32"/>
        </w:rPr>
      </w:pPr>
      <w:r>
        <w:rPr>
          <w:rFonts w:ascii="仿宋_GB2312" w:eastAsia="仿宋_GB2312" w:hint="eastAsia"/>
          <w:sz w:val="28"/>
          <w:szCs w:val="32"/>
        </w:rPr>
        <w:t>主  任：徐建军</w:t>
      </w:r>
    </w:p>
    <w:p w:rsidR="0087129C" w:rsidRDefault="0087129C" w:rsidP="0087129C">
      <w:pPr>
        <w:spacing w:line="500" w:lineRule="exact"/>
        <w:ind w:firstLineChars="200" w:firstLine="560"/>
        <w:rPr>
          <w:rFonts w:ascii="仿宋_GB2312" w:eastAsia="仿宋_GB2312"/>
          <w:sz w:val="28"/>
          <w:szCs w:val="32"/>
        </w:rPr>
      </w:pPr>
      <w:r>
        <w:rPr>
          <w:rFonts w:ascii="仿宋_GB2312" w:eastAsia="仿宋_GB2312" w:hint="eastAsia"/>
          <w:sz w:val="28"/>
          <w:szCs w:val="32"/>
        </w:rPr>
        <w:t>副主任：杨  军  胡海源  何绍林</w:t>
      </w:r>
    </w:p>
    <w:p w:rsidR="0087129C" w:rsidRDefault="0087129C" w:rsidP="0087129C">
      <w:pPr>
        <w:spacing w:line="500" w:lineRule="exact"/>
        <w:ind w:firstLineChars="200" w:firstLine="560"/>
        <w:rPr>
          <w:rFonts w:ascii="仿宋_GB2312" w:eastAsia="仿宋_GB2312"/>
          <w:sz w:val="28"/>
          <w:szCs w:val="32"/>
        </w:rPr>
      </w:pPr>
      <w:r>
        <w:rPr>
          <w:rFonts w:ascii="仿宋_GB2312" w:eastAsia="仿宋_GB2312" w:hint="eastAsia"/>
          <w:sz w:val="28"/>
          <w:szCs w:val="32"/>
        </w:rPr>
        <w:t>成  员：李俊平  程  群  刘建文  席  辉  杨海文</w:t>
      </w:r>
    </w:p>
    <w:p w:rsidR="0087129C" w:rsidRDefault="0087129C" w:rsidP="0087129C">
      <w:pPr>
        <w:spacing w:line="500" w:lineRule="exact"/>
        <w:ind w:firstLineChars="600" w:firstLine="1680"/>
        <w:rPr>
          <w:rFonts w:ascii="仿宋_GB2312" w:eastAsia="仿宋_GB2312"/>
          <w:sz w:val="28"/>
          <w:szCs w:val="32"/>
        </w:rPr>
      </w:pPr>
      <w:r>
        <w:rPr>
          <w:rFonts w:ascii="仿宋_GB2312" w:eastAsia="仿宋_GB2312" w:hint="eastAsia"/>
          <w:sz w:val="28"/>
          <w:szCs w:val="32"/>
        </w:rPr>
        <w:t>魏松涛  张  虹  许红斌  朱飞燕  支国舟</w:t>
      </w:r>
    </w:p>
    <w:p w:rsidR="0087129C" w:rsidRDefault="0087129C" w:rsidP="0087129C">
      <w:pPr>
        <w:spacing w:line="500" w:lineRule="exact"/>
        <w:ind w:firstLineChars="600" w:firstLine="1680"/>
        <w:rPr>
          <w:rFonts w:ascii="仿宋_GB2312" w:eastAsia="仿宋_GB2312"/>
          <w:sz w:val="28"/>
          <w:szCs w:val="32"/>
        </w:rPr>
      </w:pPr>
      <w:r>
        <w:rPr>
          <w:rFonts w:ascii="仿宋_GB2312" w:eastAsia="仿宋_GB2312" w:hint="eastAsia"/>
          <w:sz w:val="28"/>
          <w:szCs w:val="32"/>
        </w:rPr>
        <w:t xml:space="preserve">谢  </w:t>
      </w:r>
      <w:proofErr w:type="gramStart"/>
      <w:r>
        <w:rPr>
          <w:rFonts w:ascii="仿宋_GB2312" w:eastAsia="仿宋_GB2312" w:hint="eastAsia"/>
          <w:sz w:val="28"/>
          <w:szCs w:val="32"/>
        </w:rPr>
        <w:t>琨</w:t>
      </w:r>
      <w:proofErr w:type="gramEnd"/>
      <w:r>
        <w:rPr>
          <w:rFonts w:ascii="仿宋_GB2312" w:eastAsia="仿宋_GB2312" w:hint="eastAsia"/>
          <w:sz w:val="28"/>
          <w:szCs w:val="32"/>
        </w:rPr>
        <w:t xml:space="preserve">  李双喜  </w:t>
      </w:r>
      <w:proofErr w:type="gramStart"/>
      <w:r>
        <w:rPr>
          <w:rFonts w:ascii="仿宋_GB2312" w:eastAsia="仿宋_GB2312" w:hint="eastAsia"/>
          <w:sz w:val="28"/>
          <w:szCs w:val="32"/>
        </w:rPr>
        <w:t>蔡</w:t>
      </w:r>
      <w:proofErr w:type="gramEnd"/>
      <w:r>
        <w:rPr>
          <w:rFonts w:ascii="仿宋_GB2312" w:eastAsia="仿宋_GB2312" w:hint="eastAsia"/>
          <w:sz w:val="28"/>
          <w:szCs w:val="32"/>
        </w:rPr>
        <w:t xml:space="preserve">  军  王  涛  陶  </w:t>
      </w:r>
      <w:proofErr w:type="gramStart"/>
      <w:r>
        <w:rPr>
          <w:rFonts w:ascii="仿宋_GB2312" w:eastAsia="仿宋_GB2312" w:hint="eastAsia"/>
          <w:sz w:val="28"/>
          <w:szCs w:val="32"/>
        </w:rPr>
        <w:t>琳</w:t>
      </w:r>
      <w:proofErr w:type="gramEnd"/>
    </w:p>
    <w:p w:rsidR="0087129C" w:rsidRDefault="0087129C" w:rsidP="0087129C">
      <w:pPr>
        <w:spacing w:line="500" w:lineRule="exact"/>
        <w:ind w:firstLineChars="600" w:firstLine="1680"/>
        <w:rPr>
          <w:rFonts w:ascii="仿宋_GB2312" w:eastAsia="仿宋_GB2312"/>
          <w:sz w:val="28"/>
          <w:szCs w:val="32"/>
        </w:rPr>
      </w:pPr>
      <w:r>
        <w:rPr>
          <w:rFonts w:ascii="仿宋_GB2312" w:eastAsia="仿宋_GB2312" w:hint="eastAsia"/>
          <w:sz w:val="28"/>
          <w:szCs w:val="32"/>
        </w:rPr>
        <w:t xml:space="preserve">张荣幸  </w:t>
      </w:r>
      <w:proofErr w:type="gramStart"/>
      <w:r>
        <w:rPr>
          <w:rFonts w:ascii="仿宋_GB2312" w:eastAsia="仿宋_GB2312" w:hint="eastAsia"/>
          <w:sz w:val="28"/>
          <w:szCs w:val="32"/>
        </w:rPr>
        <w:t>岳秋利</w:t>
      </w:r>
      <w:proofErr w:type="gramEnd"/>
      <w:r>
        <w:rPr>
          <w:rFonts w:ascii="仿宋_GB2312" w:eastAsia="仿宋_GB2312" w:hint="eastAsia"/>
          <w:sz w:val="28"/>
          <w:szCs w:val="32"/>
        </w:rPr>
        <w:t xml:space="preserve">  袁德东  王邦田  章战士</w:t>
      </w:r>
    </w:p>
    <w:p w:rsidR="0087129C" w:rsidRDefault="0087129C" w:rsidP="0087129C">
      <w:pPr>
        <w:spacing w:line="500" w:lineRule="exact"/>
        <w:ind w:firstLineChars="600" w:firstLine="1680"/>
        <w:rPr>
          <w:rFonts w:ascii="仿宋_GB2312" w:eastAsia="仿宋_GB2312"/>
          <w:sz w:val="28"/>
          <w:szCs w:val="32"/>
        </w:rPr>
      </w:pPr>
      <w:r>
        <w:rPr>
          <w:rFonts w:ascii="仿宋_GB2312" w:eastAsia="仿宋_GB2312" w:hint="eastAsia"/>
          <w:sz w:val="28"/>
          <w:szCs w:val="32"/>
        </w:rPr>
        <w:t xml:space="preserve">朱培芳  魏银燕  </w:t>
      </w:r>
    </w:p>
    <w:p w:rsidR="0087129C" w:rsidRDefault="0087129C" w:rsidP="0087129C">
      <w:pPr>
        <w:spacing w:line="500" w:lineRule="exact"/>
        <w:ind w:firstLine="645"/>
        <w:rPr>
          <w:rFonts w:ascii="仿宋_GB2312" w:eastAsia="仿宋_GB2312"/>
          <w:sz w:val="28"/>
          <w:szCs w:val="32"/>
        </w:rPr>
      </w:pPr>
      <w:r>
        <w:rPr>
          <w:rFonts w:ascii="仿宋_GB2312" w:eastAsia="仿宋_GB2312" w:hint="eastAsia"/>
          <w:sz w:val="28"/>
          <w:szCs w:val="32"/>
        </w:rPr>
        <w:t>二、档案管理工作办公室的工作职责</w:t>
      </w:r>
    </w:p>
    <w:p w:rsidR="0087129C" w:rsidRDefault="0087129C" w:rsidP="0087129C">
      <w:pPr>
        <w:spacing w:line="500" w:lineRule="exact"/>
        <w:ind w:firstLine="645"/>
        <w:rPr>
          <w:rFonts w:ascii="仿宋_GB2312" w:eastAsia="仿宋_GB2312"/>
          <w:sz w:val="28"/>
          <w:szCs w:val="32"/>
        </w:rPr>
      </w:pPr>
      <w:r>
        <w:rPr>
          <w:rFonts w:ascii="仿宋_GB2312" w:eastAsia="仿宋_GB2312" w:hint="eastAsia"/>
          <w:sz w:val="28"/>
          <w:szCs w:val="32"/>
        </w:rPr>
        <w:t>（一）以《中华人民共和国档案法》为工作依据，以《高等学校档案管理办法》为工作指南，按照《南方医科大学档案管理办法》，开展全校档案的日常管理工作。</w:t>
      </w:r>
    </w:p>
    <w:p w:rsidR="0087129C" w:rsidRDefault="0087129C" w:rsidP="0087129C">
      <w:pPr>
        <w:spacing w:line="500" w:lineRule="exact"/>
        <w:ind w:firstLine="645"/>
        <w:rPr>
          <w:rFonts w:ascii="仿宋_GB2312" w:eastAsia="仿宋_GB2312"/>
          <w:sz w:val="28"/>
          <w:szCs w:val="32"/>
        </w:rPr>
      </w:pPr>
      <w:r>
        <w:rPr>
          <w:rFonts w:ascii="仿宋_GB2312" w:eastAsia="仿宋_GB2312" w:hint="eastAsia"/>
          <w:sz w:val="28"/>
          <w:szCs w:val="32"/>
        </w:rPr>
        <w:t>（二）认真学习档案工作法规，掌握档案管理工作规范和要求，在日常工作中做到“二全”、“三纳入”、“四同步”。</w:t>
      </w:r>
    </w:p>
    <w:p w:rsidR="0087129C" w:rsidRDefault="0087129C" w:rsidP="0087129C">
      <w:pPr>
        <w:spacing w:line="500" w:lineRule="exact"/>
        <w:ind w:firstLine="645"/>
        <w:rPr>
          <w:rFonts w:ascii="仿宋_GB2312" w:eastAsia="仿宋_GB2312"/>
          <w:sz w:val="28"/>
          <w:szCs w:val="32"/>
        </w:rPr>
      </w:pPr>
      <w:r>
        <w:rPr>
          <w:rFonts w:ascii="仿宋_GB2312" w:eastAsia="仿宋_GB2312" w:hint="eastAsia"/>
          <w:sz w:val="28"/>
          <w:szCs w:val="32"/>
        </w:rPr>
        <w:t>（三）按照档案工作机关职能部门分工负责制，具体落实由档</w:t>
      </w:r>
      <w:r>
        <w:rPr>
          <w:rFonts w:ascii="仿宋_GB2312" w:eastAsia="仿宋_GB2312" w:hint="eastAsia"/>
          <w:sz w:val="28"/>
          <w:szCs w:val="32"/>
        </w:rPr>
        <w:lastRenderedPageBreak/>
        <w:t>案形成的部门、课题组立卷制度。</w:t>
      </w:r>
    </w:p>
    <w:p w:rsidR="0087129C" w:rsidRDefault="0087129C" w:rsidP="0087129C">
      <w:pPr>
        <w:spacing w:line="500" w:lineRule="exact"/>
        <w:ind w:firstLine="645"/>
        <w:rPr>
          <w:rFonts w:ascii="仿宋_GB2312" w:eastAsia="仿宋_GB2312"/>
          <w:sz w:val="28"/>
          <w:szCs w:val="32"/>
        </w:rPr>
      </w:pPr>
      <w:r>
        <w:rPr>
          <w:rFonts w:ascii="仿宋_GB2312" w:eastAsia="仿宋_GB2312" w:hint="eastAsia"/>
          <w:sz w:val="28"/>
          <w:szCs w:val="32"/>
        </w:rPr>
        <w:t>（四）督促本单位专兼职档案员按时按质做好档案材料的收集、整理、立卷、归档、编目和向学校党政办公室档案馆移交等工作，做好档案材料的安全和保密工作。</w:t>
      </w:r>
    </w:p>
    <w:p w:rsidR="0087129C" w:rsidRDefault="0087129C" w:rsidP="0087129C">
      <w:pPr>
        <w:spacing w:line="500" w:lineRule="exact"/>
        <w:ind w:firstLine="645"/>
        <w:rPr>
          <w:rFonts w:ascii="仿宋_GB2312" w:eastAsia="仿宋_GB2312"/>
          <w:sz w:val="28"/>
          <w:szCs w:val="32"/>
        </w:rPr>
      </w:pPr>
      <w:r>
        <w:rPr>
          <w:rFonts w:ascii="仿宋_GB2312" w:eastAsia="仿宋_GB2312" w:hint="eastAsia"/>
          <w:sz w:val="28"/>
          <w:szCs w:val="32"/>
        </w:rPr>
        <w:t>（五）为本单位专兼职档案员参加档案知识培训学习、进一步做好档案工作创造条件。</w:t>
      </w:r>
    </w:p>
    <w:p w:rsidR="0087129C" w:rsidRDefault="0087129C" w:rsidP="0087129C">
      <w:pPr>
        <w:spacing w:line="500" w:lineRule="exact"/>
        <w:ind w:firstLine="645"/>
        <w:rPr>
          <w:rFonts w:ascii="仿宋_GB2312" w:eastAsia="仿宋_GB2312"/>
          <w:sz w:val="28"/>
          <w:szCs w:val="32"/>
        </w:rPr>
      </w:pPr>
      <w:r>
        <w:rPr>
          <w:rFonts w:ascii="仿宋_GB2312" w:eastAsia="仿宋_GB2312" w:hint="eastAsia"/>
          <w:sz w:val="28"/>
          <w:szCs w:val="32"/>
        </w:rPr>
        <w:t>（六）及时了解全校各部门、各单位的档案工作动态，及时发现档案工作中出现的新情况，提出新对策、解决新问题。</w:t>
      </w:r>
    </w:p>
    <w:p w:rsidR="0087129C" w:rsidRDefault="0087129C" w:rsidP="0087129C">
      <w:pPr>
        <w:spacing w:line="500" w:lineRule="exact"/>
        <w:ind w:firstLine="645"/>
        <w:rPr>
          <w:rFonts w:ascii="仿宋_GB2312" w:eastAsia="仿宋_GB2312"/>
          <w:sz w:val="28"/>
          <w:szCs w:val="32"/>
        </w:rPr>
      </w:pPr>
      <w:r>
        <w:rPr>
          <w:rFonts w:ascii="仿宋_GB2312" w:eastAsia="仿宋_GB2312" w:hint="eastAsia"/>
          <w:sz w:val="28"/>
          <w:szCs w:val="32"/>
        </w:rPr>
        <w:t>（七）完成学校档案管理领导小组交办的其它工作任务。</w:t>
      </w:r>
    </w:p>
    <w:p w:rsidR="0087129C" w:rsidRDefault="0087129C" w:rsidP="0087129C">
      <w:pPr>
        <w:spacing w:line="500" w:lineRule="exact"/>
        <w:ind w:firstLine="645"/>
        <w:rPr>
          <w:rFonts w:ascii="仿宋_GB2312" w:eastAsia="仿宋_GB2312"/>
          <w:sz w:val="28"/>
          <w:szCs w:val="32"/>
        </w:rPr>
      </w:pPr>
      <w:r>
        <w:rPr>
          <w:rFonts w:ascii="仿宋_GB2312" w:eastAsia="仿宋_GB2312" w:hint="eastAsia"/>
          <w:sz w:val="28"/>
          <w:szCs w:val="32"/>
        </w:rPr>
        <w:t>学校各直属单位、各部门要参照本通知精神，结合实际，成立相应的档案管理工作办公室，于4月10日前报学校备案。</w:t>
      </w:r>
    </w:p>
    <w:p w:rsidR="0087129C" w:rsidRDefault="0087129C" w:rsidP="0087129C">
      <w:pPr>
        <w:spacing w:line="500" w:lineRule="exact"/>
        <w:jc w:val="center"/>
        <w:rPr>
          <w:rFonts w:ascii="仿宋_GB2312" w:eastAsia="仿宋_GB2312"/>
          <w:sz w:val="28"/>
          <w:szCs w:val="32"/>
        </w:rPr>
      </w:pPr>
    </w:p>
    <w:p w:rsidR="0087129C" w:rsidRDefault="0087129C" w:rsidP="0087129C">
      <w:pPr>
        <w:spacing w:line="500" w:lineRule="exact"/>
        <w:ind w:firstLine="645"/>
        <w:rPr>
          <w:rFonts w:ascii="仿宋_GB2312" w:eastAsia="仿宋_GB2312"/>
          <w:sz w:val="28"/>
          <w:szCs w:val="32"/>
        </w:rPr>
      </w:pPr>
    </w:p>
    <w:p w:rsidR="0087129C" w:rsidRDefault="0087129C" w:rsidP="0087129C">
      <w:pPr>
        <w:spacing w:line="500" w:lineRule="exact"/>
        <w:ind w:firstLine="645"/>
        <w:rPr>
          <w:rFonts w:ascii="仿宋_GB2312" w:eastAsia="仿宋_GB2312"/>
          <w:sz w:val="28"/>
          <w:szCs w:val="32"/>
        </w:rPr>
      </w:pPr>
      <w:r>
        <w:rPr>
          <w:rFonts w:ascii="仿宋_GB2312" w:eastAsia="仿宋_GB2312" w:hint="eastAsia"/>
          <w:sz w:val="28"/>
          <w:szCs w:val="32"/>
        </w:rPr>
        <w:t xml:space="preserve">                                    南方医科大学</w:t>
      </w:r>
    </w:p>
    <w:p w:rsidR="0087129C" w:rsidRDefault="0087129C" w:rsidP="0087129C">
      <w:pPr>
        <w:spacing w:line="500" w:lineRule="exact"/>
        <w:ind w:firstLine="645"/>
        <w:rPr>
          <w:rFonts w:ascii="仿宋_GB2312" w:eastAsia="仿宋_GB2312"/>
          <w:sz w:val="28"/>
          <w:szCs w:val="32"/>
        </w:rPr>
      </w:pPr>
      <w:r>
        <w:rPr>
          <w:rFonts w:ascii="仿宋_GB2312" w:eastAsia="仿宋_GB2312" w:hint="eastAsia"/>
          <w:sz w:val="28"/>
          <w:szCs w:val="32"/>
        </w:rPr>
        <w:t xml:space="preserve">                                二○○七年三月二十六日</w:t>
      </w:r>
    </w:p>
    <w:p w:rsidR="0087129C" w:rsidRDefault="0087129C" w:rsidP="0087129C">
      <w:pPr>
        <w:jc w:val="center"/>
        <w:rPr>
          <w:rFonts w:ascii="宋体" w:hAnsi="宋体"/>
          <w:b/>
          <w:sz w:val="36"/>
          <w:szCs w:val="36"/>
        </w:rPr>
      </w:pPr>
    </w:p>
    <w:p w:rsidR="0087129C" w:rsidRDefault="0087129C" w:rsidP="0087129C">
      <w:pPr>
        <w:jc w:val="center"/>
        <w:rPr>
          <w:rFonts w:ascii="宋体" w:hAnsi="宋体"/>
          <w:b/>
          <w:sz w:val="36"/>
          <w:szCs w:val="36"/>
        </w:rPr>
      </w:pPr>
    </w:p>
    <w:p w:rsidR="00F02D51" w:rsidRPr="0087129C" w:rsidRDefault="00F02D51" w:rsidP="0087129C"/>
    <w:sectPr w:rsidR="00F02D51" w:rsidRPr="0087129C" w:rsidSect="00F02D51">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817" w:rsidRDefault="00885817" w:rsidP="00840264">
      <w:r>
        <w:separator/>
      </w:r>
    </w:p>
  </w:endnote>
  <w:endnote w:type="continuationSeparator" w:id="0">
    <w:p w:rsidR="00885817" w:rsidRDefault="00885817" w:rsidP="008402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264" w:rsidRDefault="00850A11">
    <w:pPr>
      <w:pStyle w:val="a4"/>
      <w:framePr w:wrap="around" w:vAnchor="text" w:hAnchor="margin" w:xAlign="center" w:y="1"/>
      <w:rPr>
        <w:rStyle w:val="a5"/>
      </w:rPr>
    </w:pPr>
    <w:r>
      <w:rPr>
        <w:rStyle w:val="a5"/>
      </w:rPr>
      <w:fldChar w:fldCharType="begin"/>
    </w:r>
    <w:r w:rsidR="00840264">
      <w:rPr>
        <w:rStyle w:val="a5"/>
      </w:rPr>
      <w:instrText xml:space="preserve">PAGE  </w:instrText>
    </w:r>
    <w:r>
      <w:rPr>
        <w:rStyle w:val="a5"/>
      </w:rPr>
      <w:fldChar w:fldCharType="end"/>
    </w:r>
  </w:p>
  <w:p w:rsidR="00840264" w:rsidRDefault="00840264">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264" w:rsidRDefault="00850A11">
    <w:pPr>
      <w:pStyle w:val="a4"/>
      <w:framePr w:wrap="around" w:vAnchor="text" w:hAnchor="margin" w:xAlign="center" w:y="1"/>
      <w:rPr>
        <w:rStyle w:val="a5"/>
      </w:rPr>
    </w:pPr>
    <w:r>
      <w:rPr>
        <w:rStyle w:val="a5"/>
      </w:rPr>
      <w:fldChar w:fldCharType="begin"/>
    </w:r>
    <w:r w:rsidR="00840264">
      <w:rPr>
        <w:rStyle w:val="a5"/>
      </w:rPr>
      <w:instrText xml:space="preserve">PAGE  </w:instrText>
    </w:r>
    <w:r>
      <w:rPr>
        <w:rStyle w:val="a5"/>
      </w:rPr>
      <w:fldChar w:fldCharType="separate"/>
    </w:r>
    <w:r w:rsidR="00B66890">
      <w:rPr>
        <w:rStyle w:val="a5"/>
        <w:noProof/>
      </w:rPr>
      <w:t>1</w:t>
    </w:r>
    <w:r>
      <w:rPr>
        <w:rStyle w:val="a5"/>
      </w:rPr>
      <w:fldChar w:fldCharType="end"/>
    </w:r>
  </w:p>
  <w:p w:rsidR="00840264" w:rsidRDefault="00840264">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817" w:rsidRDefault="00885817" w:rsidP="00840264">
      <w:r>
        <w:separator/>
      </w:r>
    </w:p>
  </w:footnote>
  <w:footnote w:type="continuationSeparator" w:id="0">
    <w:p w:rsidR="00885817" w:rsidRDefault="00885817" w:rsidP="008402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3666B"/>
    <w:multiLevelType w:val="hybridMultilevel"/>
    <w:tmpl w:val="79AA1236"/>
    <w:lvl w:ilvl="0" w:tplc="67548A2E">
      <w:start w:val="2"/>
      <w:numFmt w:val="japaneseCounting"/>
      <w:lvlText w:val="第%1章"/>
      <w:lvlJc w:val="left"/>
      <w:pPr>
        <w:tabs>
          <w:tab w:val="num" w:pos="1275"/>
        </w:tabs>
        <w:ind w:left="1275" w:hanging="127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3F38193C"/>
    <w:multiLevelType w:val="hybridMultilevel"/>
    <w:tmpl w:val="72DCCEE2"/>
    <w:lvl w:ilvl="0" w:tplc="E65852E4">
      <w:start w:val="3"/>
      <w:numFmt w:val="japaneseCounting"/>
      <w:lvlText w:val="第%1章"/>
      <w:lvlJc w:val="left"/>
      <w:pPr>
        <w:tabs>
          <w:tab w:val="num" w:pos="1275"/>
        </w:tabs>
        <w:ind w:left="1275" w:hanging="127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42D7F"/>
    <w:rsid w:val="003A7167"/>
    <w:rsid w:val="006008EB"/>
    <w:rsid w:val="00742D7F"/>
    <w:rsid w:val="00816DBD"/>
    <w:rsid w:val="00840264"/>
    <w:rsid w:val="00850A11"/>
    <w:rsid w:val="0087129C"/>
    <w:rsid w:val="00885817"/>
    <w:rsid w:val="00B66890"/>
    <w:rsid w:val="00DA03A6"/>
    <w:rsid w:val="00EC3A45"/>
    <w:rsid w:val="00F02D51"/>
    <w:rsid w:val="00F136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A45"/>
    <w:pPr>
      <w:widowControl w:val="0"/>
      <w:jc w:val="both"/>
    </w:pPr>
    <w:rPr>
      <w:rFonts w:ascii="Times New Roman" w:eastAsia="宋体" w:hAnsi="Times New Roman" w:cs="Times New Roman"/>
      <w:szCs w:val="24"/>
    </w:rPr>
  </w:style>
  <w:style w:type="paragraph" w:styleId="3">
    <w:name w:val="heading 3"/>
    <w:basedOn w:val="a"/>
    <w:next w:val="a"/>
    <w:link w:val="3Char"/>
    <w:qFormat/>
    <w:rsid w:val="00816DB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402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40264"/>
    <w:rPr>
      <w:rFonts w:ascii="Times New Roman" w:eastAsia="宋体" w:hAnsi="Times New Roman" w:cs="Times New Roman"/>
      <w:sz w:val="18"/>
      <w:szCs w:val="18"/>
    </w:rPr>
  </w:style>
  <w:style w:type="paragraph" w:styleId="a4">
    <w:name w:val="footer"/>
    <w:basedOn w:val="a"/>
    <w:link w:val="Char0"/>
    <w:semiHidden/>
    <w:unhideWhenUsed/>
    <w:rsid w:val="0084026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40264"/>
    <w:rPr>
      <w:rFonts w:ascii="Times New Roman" w:eastAsia="宋体" w:hAnsi="Times New Roman" w:cs="Times New Roman"/>
      <w:sz w:val="18"/>
      <w:szCs w:val="18"/>
    </w:rPr>
  </w:style>
  <w:style w:type="character" w:styleId="a5">
    <w:name w:val="page number"/>
    <w:basedOn w:val="a0"/>
    <w:semiHidden/>
    <w:rsid w:val="00840264"/>
  </w:style>
  <w:style w:type="character" w:customStyle="1" w:styleId="3Char">
    <w:name w:val="标题 3 Char"/>
    <w:basedOn w:val="a0"/>
    <w:link w:val="3"/>
    <w:rsid w:val="00816DBD"/>
    <w:rPr>
      <w:rFonts w:ascii="Times New Roman" w:eastAsia="宋体" w:hAnsi="Times New Roman" w:cs="Times New Roman"/>
      <w:b/>
      <w:bCs/>
      <w:sz w:val="32"/>
      <w:szCs w:val="32"/>
    </w:rPr>
  </w:style>
  <w:style w:type="paragraph" w:styleId="a6">
    <w:name w:val="Body Text Indent"/>
    <w:basedOn w:val="a"/>
    <w:link w:val="Char1"/>
    <w:semiHidden/>
    <w:rsid w:val="00816DBD"/>
    <w:pPr>
      <w:spacing w:line="500" w:lineRule="exact"/>
      <w:ind w:firstLineChars="200" w:firstLine="560"/>
    </w:pPr>
    <w:rPr>
      <w:rFonts w:ascii="仿宋_GB2312" w:eastAsia="仿宋_GB2312" w:hAnsi="Courier New" w:cs="Courier New"/>
      <w:sz w:val="28"/>
      <w:szCs w:val="28"/>
    </w:rPr>
  </w:style>
  <w:style w:type="character" w:customStyle="1" w:styleId="Char1">
    <w:name w:val="正文文本缩进 Char"/>
    <w:basedOn w:val="a0"/>
    <w:link w:val="a6"/>
    <w:semiHidden/>
    <w:rsid w:val="00816DBD"/>
    <w:rPr>
      <w:rFonts w:ascii="仿宋_GB2312" w:eastAsia="仿宋_GB2312" w:hAnsi="Courier New" w:cs="Courier New"/>
      <w:sz w:val="28"/>
      <w:szCs w:val="28"/>
    </w:rPr>
  </w:style>
  <w:style w:type="paragraph" w:styleId="a7">
    <w:name w:val="Body Text"/>
    <w:basedOn w:val="a"/>
    <w:link w:val="Char2"/>
    <w:uiPriority w:val="99"/>
    <w:semiHidden/>
    <w:unhideWhenUsed/>
    <w:rsid w:val="00F13622"/>
    <w:pPr>
      <w:spacing w:after="120"/>
    </w:pPr>
  </w:style>
  <w:style w:type="character" w:customStyle="1" w:styleId="Char2">
    <w:name w:val="正文文本 Char"/>
    <w:basedOn w:val="a0"/>
    <w:link w:val="a7"/>
    <w:uiPriority w:val="99"/>
    <w:semiHidden/>
    <w:rsid w:val="00F13622"/>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138</Words>
  <Characters>793</Characters>
  <Application>Microsoft Office Word</Application>
  <DocSecurity>0</DocSecurity>
  <Lines>6</Lines>
  <Paragraphs>1</Paragraphs>
  <ScaleCrop>false</ScaleCrop>
  <Company/>
  <LinksUpToDate>false</LinksUpToDate>
  <CharactersWithSpaces>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l</cp:lastModifiedBy>
  <cp:revision>3</cp:revision>
  <dcterms:created xsi:type="dcterms:W3CDTF">2015-01-20T03:49:00Z</dcterms:created>
  <dcterms:modified xsi:type="dcterms:W3CDTF">2015-01-20T03:51:00Z</dcterms:modified>
</cp:coreProperties>
</file>