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72" w:rsidRPr="00A95897" w:rsidRDefault="00232072" w:rsidP="00C36380">
      <w:pPr>
        <w:jc w:val="center"/>
        <w:rPr>
          <w:rFonts w:ascii="宋体"/>
          <w:b/>
          <w:sz w:val="44"/>
          <w:szCs w:val="44"/>
        </w:rPr>
      </w:pPr>
      <w:r w:rsidRPr="00A95897">
        <w:rPr>
          <w:rFonts w:ascii="宋体" w:hAnsi="宋体" w:hint="eastAsia"/>
          <w:b/>
          <w:sz w:val="44"/>
          <w:szCs w:val="44"/>
        </w:rPr>
        <w:t>述职报告</w:t>
      </w:r>
    </w:p>
    <w:p w:rsidR="00232072" w:rsidRPr="00A95897" w:rsidRDefault="00232072" w:rsidP="00A95897">
      <w:pPr>
        <w:spacing w:beforeLines="100"/>
        <w:jc w:val="center"/>
        <w:rPr>
          <w:rFonts w:ascii="仿宋_GB2312" w:eastAsia="仿宋_GB2312" w:hAnsi="宋体"/>
          <w:sz w:val="32"/>
          <w:szCs w:val="32"/>
        </w:rPr>
      </w:pPr>
      <w:r w:rsidRPr="00A95897">
        <w:rPr>
          <w:rFonts w:ascii="仿宋_GB2312" w:eastAsia="仿宋_GB2312" w:hAnsi="宋体" w:hint="eastAsia"/>
          <w:sz w:val="32"/>
          <w:szCs w:val="32"/>
        </w:rPr>
        <w:t>中西医结合外科学教研室副主任</w:t>
      </w:r>
      <w:r w:rsidRPr="00A95897">
        <w:rPr>
          <w:rFonts w:ascii="仿宋_GB2312" w:eastAsia="仿宋_GB2312" w:hAnsi="宋体"/>
          <w:sz w:val="32"/>
          <w:szCs w:val="32"/>
        </w:rPr>
        <w:t xml:space="preserve">  </w:t>
      </w:r>
      <w:r w:rsidRPr="00A95897">
        <w:rPr>
          <w:rFonts w:ascii="仿宋_GB2312" w:eastAsia="仿宋_GB2312" w:hAnsi="宋体" w:hint="eastAsia"/>
          <w:sz w:val="32"/>
          <w:szCs w:val="32"/>
        </w:rPr>
        <w:t>邓燕</w:t>
      </w:r>
    </w:p>
    <w:p w:rsidR="00232072" w:rsidRPr="00A95897" w:rsidRDefault="00232072" w:rsidP="00C36380">
      <w:pPr>
        <w:jc w:val="center"/>
        <w:rPr>
          <w:rFonts w:ascii="仿宋_GB2312" w:eastAsia="仿宋_GB2312"/>
          <w:sz w:val="28"/>
          <w:szCs w:val="28"/>
        </w:rPr>
      </w:pPr>
    </w:p>
    <w:p w:rsidR="00232072" w:rsidRPr="00A95897" w:rsidRDefault="00232072" w:rsidP="00A95897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A95897">
        <w:rPr>
          <w:rFonts w:ascii="仿宋_GB2312" w:eastAsia="仿宋_GB2312" w:hAnsi="宋体" w:hint="eastAsia"/>
          <w:sz w:val="32"/>
          <w:szCs w:val="32"/>
        </w:rPr>
        <w:t>本人在目前单位已经耕耘十八年多了，对自己的单位充满感情，从最初的助教到现在副教授，一步一个脚印踏踏实实同学院成长。自上任中西医结合外科学教研室副主任岗位一年来，本人在政治思想方面继续严格要求自己，热爱生活，热爱从事的医学和教育事业。在这一年期间不仅注重自身的思想建设，不断提高自己的政治素质和业务水平，而且在领导学科工作中积极主动辅助教研室主任开展教学、临床及科研的管理和协调工作。在平时的工作和学习中，言行一致，作风端正，实事求是，严于律已，敢于同违规违纪的行为作斗争，敢于开展批评和自我批评，团结同志，尊重领导，圆满地完成上级交给的各项任务，坚持个人利益服从单位利益的原则，不计较个人名利得失。工作作风严谨一丝不苟，对医疗、教学和科研工作精益求精，勤奋务实。同时保持健康心态，积极进取，乐观向上。回顾自己在管理工作、业务工作上面的学习、进步和成长，大概可以归纳以下几点：</w:t>
      </w:r>
    </w:p>
    <w:p w:rsidR="00232072" w:rsidRPr="00A95897" w:rsidRDefault="00232072" w:rsidP="00A95897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A95897">
        <w:rPr>
          <w:rFonts w:ascii="仿宋_GB2312" w:eastAsia="仿宋_GB2312" w:hAnsi="宋体"/>
          <w:b/>
          <w:sz w:val="32"/>
          <w:szCs w:val="32"/>
        </w:rPr>
        <w:t>1.</w:t>
      </w:r>
      <w:r w:rsidRPr="00A95897">
        <w:rPr>
          <w:rFonts w:ascii="仿宋_GB2312" w:eastAsia="仿宋_GB2312" w:hAnsi="宋体" w:hint="eastAsia"/>
          <w:b/>
          <w:sz w:val="32"/>
          <w:szCs w:val="32"/>
        </w:rPr>
        <w:t>教学方面</w:t>
      </w:r>
      <w:r w:rsidRPr="00A95897">
        <w:rPr>
          <w:rFonts w:ascii="仿宋_GB2312" w:eastAsia="仿宋_GB2312" w:hAnsi="宋体" w:hint="eastAsia"/>
          <w:sz w:val="32"/>
          <w:szCs w:val="32"/>
        </w:rPr>
        <w:t>：这一年来，我教研室外科组承担了本科教学</w:t>
      </w:r>
      <w:r w:rsidRPr="00A95897">
        <w:rPr>
          <w:rFonts w:ascii="仿宋_GB2312" w:eastAsia="仿宋_GB2312" w:hAnsi="宋体"/>
          <w:sz w:val="32"/>
          <w:szCs w:val="32"/>
        </w:rPr>
        <w:t>332</w:t>
      </w:r>
      <w:r w:rsidRPr="00A95897">
        <w:rPr>
          <w:rFonts w:ascii="仿宋_GB2312" w:eastAsia="仿宋_GB2312" w:hAnsi="宋体" w:hint="eastAsia"/>
          <w:sz w:val="32"/>
          <w:szCs w:val="32"/>
        </w:rPr>
        <w:t>学时（</w:t>
      </w:r>
      <w:r w:rsidRPr="00A95897">
        <w:rPr>
          <w:rFonts w:ascii="仿宋_GB2312" w:eastAsia="仿宋_GB2312" w:hAnsi="宋体"/>
          <w:sz w:val="32"/>
          <w:szCs w:val="32"/>
        </w:rPr>
        <w:t>2011</w:t>
      </w:r>
      <w:r w:rsidRPr="00A95897">
        <w:rPr>
          <w:rFonts w:ascii="仿宋_GB2312" w:eastAsia="仿宋_GB2312" w:hAnsi="宋体" w:hint="eastAsia"/>
          <w:sz w:val="32"/>
          <w:szCs w:val="32"/>
        </w:rPr>
        <w:t>级中西医结合临床</w:t>
      </w:r>
      <w:r w:rsidRPr="00A95897">
        <w:rPr>
          <w:rFonts w:ascii="仿宋_GB2312" w:eastAsia="仿宋_GB2312" w:hAnsi="宋体"/>
          <w:sz w:val="32"/>
          <w:szCs w:val="32"/>
        </w:rPr>
        <w:t>70</w:t>
      </w:r>
      <w:r w:rsidRPr="00A95897">
        <w:rPr>
          <w:rFonts w:ascii="仿宋_GB2312" w:eastAsia="仿宋_GB2312" w:hAnsi="宋体" w:hint="eastAsia"/>
          <w:sz w:val="32"/>
          <w:szCs w:val="32"/>
        </w:rPr>
        <w:t>学时、</w:t>
      </w:r>
      <w:r w:rsidRPr="00A95897">
        <w:rPr>
          <w:rFonts w:ascii="仿宋_GB2312" w:eastAsia="仿宋_GB2312" w:hAnsi="宋体"/>
          <w:sz w:val="32"/>
          <w:szCs w:val="32"/>
        </w:rPr>
        <w:t>2011</w:t>
      </w:r>
      <w:r w:rsidRPr="00A95897">
        <w:rPr>
          <w:rFonts w:ascii="仿宋_GB2312" w:eastAsia="仿宋_GB2312" w:hAnsi="宋体" w:hint="eastAsia"/>
          <w:sz w:val="32"/>
          <w:szCs w:val="32"/>
        </w:rPr>
        <w:t>级中医针推</w:t>
      </w:r>
      <w:r w:rsidRPr="00A95897">
        <w:rPr>
          <w:rFonts w:ascii="仿宋_GB2312" w:eastAsia="仿宋_GB2312" w:hAnsi="宋体"/>
          <w:sz w:val="32"/>
          <w:szCs w:val="32"/>
        </w:rPr>
        <w:t>64</w:t>
      </w:r>
      <w:r w:rsidRPr="00A95897">
        <w:rPr>
          <w:rFonts w:ascii="仿宋_GB2312" w:eastAsia="仿宋_GB2312" w:hAnsi="宋体" w:hint="eastAsia"/>
          <w:sz w:val="32"/>
          <w:szCs w:val="32"/>
        </w:rPr>
        <w:t>学时；</w:t>
      </w:r>
      <w:r w:rsidRPr="00A95897">
        <w:rPr>
          <w:rFonts w:ascii="仿宋_GB2312" w:eastAsia="仿宋_GB2312" w:hAnsi="宋体"/>
          <w:sz w:val="32"/>
          <w:szCs w:val="32"/>
        </w:rPr>
        <w:t>2012</w:t>
      </w:r>
      <w:r w:rsidRPr="00A95897">
        <w:rPr>
          <w:rFonts w:ascii="仿宋_GB2312" w:eastAsia="仿宋_GB2312" w:hAnsi="宋体" w:hint="eastAsia"/>
          <w:sz w:val="32"/>
          <w:szCs w:val="32"/>
        </w:rPr>
        <w:t>级中医学</w:t>
      </w:r>
      <w:r w:rsidRPr="00A95897">
        <w:rPr>
          <w:rFonts w:ascii="仿宋_GB2312" w:eastAsia="仿宋_GB2312" w:hAnsi="宋体"/>
          <w:sz w:val="32"/>
          <w:szCs w:val="32"/>
        </w:rPr>
        <w:t>80</w:t>
      </w:r>
      <w:r w:rsidRPr="00A95897">
        <w:rPr>
          <w:rFonts w:ascii="仿宋_GB2312" w:eastAsia="仿宋_GB2312" w:hAnsi="宋体" w:hint="eastAsia"/>
          <w:sz w:val="32"/>
          <w:szCs w:val="32"/>
        </w:rPr>
        <w:t>学时；</w:t>
      </w:r>
      <w:r w:rsidRPr="00A95897">
        <w:rPr>
          <w:rFonts w:ascii="仿宋_GB2312" w:eastAsia="仿宋_GB2312" w:hAnsi="宋体"/>
          <w:sz w:val="32"/>
          <w:szCs w:val="32"/>
        </w:rPr>
        <w:t>2012</w:t>
      </w:r>
      <w:r w:rsidRPr="00A95897">
        <w:rPr>
          <w:rFonts w:ascii="仿宋_GB2312" w:eastAsia="仿宋_GB2312" w:hAnsi="宋体" w:hint="eastAsia"/>
          <w:sz w:val="32"/>
          <w:szCs w:val="32"/>
        </w:rPr>
        <w:t>级中西医结合临床</w:t>
      </w:r>
      <w:r w:rsidRPr="00A95897">
        <w:rPr>
          <w:rFonts w:ascii="仿宋_GB2312" w:eastAsia="仿宋_GB2312" w:hAnsi="宋体"/>
          <w:sz w:val="32"/>
          <w:szCs w:val="32"/>
        </w:rPr>
        <w:t>70</w:t>
      </w:r>
      <w:r w:rsidRPr="00A95897">
        <w:rPr>
          <w:rFonts w:ascii="仿宋_GB2312" w:eastAsia="仿宋_GB2312" w:hAnsi="宋体" w:hint="eastAsia"/>
          <w:sz w:val="32"/>
          <w:szCs w:val="32"/>
        </w:rPr>
        <w:t>学时、</w:t>
      </w:r>
      <w:r w:rsidRPr="00A95897">
        <w:rPr>
          <w:rFonts w:ascii="仿宋_GB2312" w:eastAsia="仿宋_GB2312" w:hAnsi="宋体"/>
          <w:sz w:val="32"/>
          <w:szCs w:val="32"/>
        </w:rPr>
        <w:t>2012</w:t>
      </w:r>
      <w:r w:rsidRPr="00A95897">
        <w:rPr>
          <w:rFonts w:ascii="仿宋_GB2312" w:eastAsia="仿宋_GB2312" w:hAnsi="宋体" w:hint="eastAsia"/>
          <w:sz w:val="32"/>
          <w:szCs w:val="32"/>
        </w:rPr>
        <w:t>级中医针推</w:t>
      </w:r>
      <w:r w:rsidRPr="00A95897">
        <w:rPr>
          <w:rFonts w:ascii="仿宋_GB2312" w:eastAsia="仿宋_GB2312" w:hAnsi="宋体"/>
          <w:sz w:val="32"/>
          <w:szCs w:val="32"/>
        </w:rPr>
        <w:t>64</w:t>
      </w:r>
      <w:r w:rsidRPr="00A95897">
        <w:rPr>
          <w:rFonts w:ascii="仿宋_GB2312" w:eastAsia="仿宋_GB2312" w:hAnsi="宋体" w:hint="eastAsia"/>
          <w:sz w:val="32"/>
          <w:szCs w:val="32"/>
        </w:rPr>
        <w:t>学时），无缺课、乱课及教学事故发生，主讲教师授课教学评估均在良好以上，学生综合成绩分析显示教学合理且有效；另外组织且协调完成了研究生、本科生选修课等教学工作。个人组织教研室承担且负责</w:t>
      </w:r>
      <w:r w:rsidRPr="00A95897">
        <w:rPr>
          <w:rFonts w:ascii="仿宋_GB2312" w:eastAsia="仿宋_GB2312" w:hAnsi="宋体"/>
          <w:sz w:val="32"/>
          <w:szCs w:val="32"/>
        </w:rPr>
        <w:t>2014</w:t>
      </w:r>
      <w:r w:rsidRPr="00A95897">
        <w:rPr>
          <w:rFonts w:ascii="仿宋_GB2312" w:eastAsia="仿宋_GB2312" w:hAnsi="宋体" w:hint="eastAsia"/>
          <w:sz w:val="32"/>
          <w:szCs w:val="32"/>
        </w:rPr>
        <w:t>年度校级教改项目和省级教改项目各</w:t>
      </w:r>
      <w:r w:rsidRPr="00A95897">
        <w:rPr>
          <w:rFonts w:ascii="仿宋_GB2312" w:eastAsia="仿宋_GB2312" w:hAnsi="宋体"/>
          <w:sz w:val="32"/>
          <w:szCs w:val="32"/>
        </w:rPr>
        <w:t>1</w:t>
      </w:r>
      <w:r w:rsidRPr="00A95897">
        <w:rPr>
          <w:rFonts w:ascii="仿宋_GB2312" w:eastAsia="仿宋_GB2312" w:hAnsi="宋体" w:hint="eastAsia"/>
          <w:sz w:val="32"/>
          <w:szCs w:val="32"/>
        </w:rPr>
        <w:t>项，</w:t>
      </w:r>
      <w:r w:rsidRPr="00A95897">
        <w:rPr>
          <w:rFonts w:ascii="仿宋_GB2312" w:eastAsia="仿宋_GB2312" w:hAnsi="宋体"/>
          <w:sz w:val="32"/>
          <w:szCs w:val="32"/>
        </w:rPr>
        <w:t>2015</w:t>
      </w:r>
      <w:r w:rsidRPr="00A95897">
        <w:rPr>
          <w:rFonts w:ascii="仿宋_GB2312" w:eastAsia="仿宋_GB2312" w:hAnsi="宋体" w:hint="eastAsia"/>
          <w:sz w:val="32"/>
          <w:szCs w:val="32"/>
        </w:rPr>
        <w:t>年组织协调且参与校级教改项目</w:t>
      </w:r>
      <w:r w:rsidRPr="00A95897">
        <w:rPr>
          <w:rFonts w:ascii="仿宋_GB2312" w:eastAsia="仿宋_GB2312" w:hAnsi="宋体"/>
          <w:sz w:val="32"/>
          <w:szCs w:val="32"/>
        </w:rPr>
        <w:t>1</w:t>
      </w:r>
      <w:r w:rsidRPr="00A95897">
        <w:rPr>
          <w:rFonts w:ascii="仿宋_GB2312" w:eastAsia="仿宋_GB2312" w:hAnsi="宋体" w:hint="eastAsia"/>
          <w:sz w:val="32"/>
          <w:szCs w:val="32"/>
        </w:rPr>
        <w:t>项。</w:t>
      </w:r>
      <w:r w:rsidRPr="00A95897">
        <w:rPr>
          <w:rFonts w:ascii="仿宋_GB2312" w:eastAsia="仿宋_GB2312" w:hAnsi="宋体"/>
          <w:sz w:val="32"/>
          <w:szCs w:val="32"/>
        </w:rPr>
        <w:t>2014</w:t>
      </w:r>
      <w:r w:rsidRPr="00A95897">
        <w:rPr>
          <w:rFonts w:ascii="仿宋_GB2312" w:eastAsia="仿宋_GB2312" w:hAnsi="宋体" w:hint="eastAsia"/>
          <w:sz w:val="32"/>
          <w:szCs w:val="32"/>
        </w:rPr>
        <w:t>年度本人因教学优秀荣获第五届“南医优秀教师”、</w:t>
      </w:r>
      <w:r w:rsidRPr="00A95897">
        <w:rPr>
          <w:rFonts w:ascii="仿宋_GB2312" w:eastAsia="仿宋_GB2312" w:hAnsi="宋体"/>
          <w:sz w:val="32"/>
          <w:szCs w:val="32"/>
        </w:rPr>
        <w:t>2014</w:t>
      </w:r>
      <w:r w:rsidRPr="00A95897">
        <w:rPr>
          <w:rFonts w:ascii="仿宋_GB2312" w:eastAsia="仿宋_GB2312" w:hAnsi="宋体" w:hint="eastAsia"/>
          <w:sz w:val="32"/>
          <w:szCs w:val="32"/>
        </w:rPr>
        <w:t>年南医优秀青年教师培育项目。指导学生获得</w:t>
      </w:r>
      <w:r w:rsidRPr="00A95897">
        <w:rPr>
          <w:rFonts w:ascii="仿宋_GB2312" w:eastAsia="仿宋_GB2312" w:hAnsi="宋体"/>
          <w:sz w:val="32"/>
          <w:szCs w:val="32"/>
        </w:rPr>
        <w:t>2014</w:t>
      </w:r>
      <w:r w:rsidRPr="00A95897">
        <w:rPr>
          <w:rFonts w:ascii="仿宋_GB2312" w:eastAsia="仿宋_GB2312" w:hAnsi="宋体" w:hint="eastAsia"/>
          <w:sz w:val="32"/>
          <w:szCs w:val="32"/>
        </w:rPr>
        <w:t>年国家级和校级大学生创新创业项目各</w:t>
      </w:r>
      <w:r w:rsidRPr="00A95897">
        <w:rPr>
          <w:rFonts w:ascii="仿宋_GB2312" w:eastAsia="仿宋_GB2312" w:hAnsi="宋体"/>
          <w:sz w:val="32"/>
          <w:szCs w:val="32"/>
        </w:rPr>
        <w:t>1</w:t>
      </w:r>
      <w:r w:rsidRPr="00A95897">
        <w:rPr>
          <w:rFonts w:ascii="仿宋_GB2312" w:eastAsia="仿宋_GB2312" w:hAnsi="宋体" w:hint="eastAsia"/>
          <w:sz w:val="32"/>
          <w:szCs w:val="32"/>
        </w:rPr>
        <w:t>项，</w:t>
      </w:r>
      <w:r w:rsidRPr="00A95897">
        <w:rPr>
          <w:rFonts w:ascii="仿宋_GB2312" w:eastAsia="仿宋_GB2312" w:hAnsi="宋体"/>
          <w:sz w:val="32"/>
          <w:szCs w:val="32"/>
        </w:rPr>
        <w:t>2013</w:t>
      </w:r>
      <w:r w:rsidRPr="00A95897">
        <w:rPr>
          <w:rFonts w:ascii="仿宋_GB2312" w:eastAsia="仿宋_GB2312" w:hAnsi="宋体" w:hint="eastAsia"/>
          <w:sz w:val="32"/>
          <w:szCs w:val="32"/>
        </w:rPr>
        <w:t>年国家级大学生创新创业项目顺利结题。组织教研室顺利完成了中医学专业认证外科组教学考核工作。</w:t>
      </w:r>
    </w:p>
    <w:p w:rsidR="00232072" w:rsidRPr="00A95897" w:rsidRDefault="00232072" w:rsidP="00A95897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A95897">
        <w:rPr>
          <w:rFonts w:ascii="仿宋_GB2312" w:eastAsia="仿宋_GB2312" w:hAnsi="宋体"/>
          <w:b/>
          <w:sz w:val="32"/>
          <w:szCs w:val="32"/>
        </w:rPr>
        <w:t>2.</w:t>
      </w:r>
      <w:r w:rsidRPr="00A95897">
        <w:rPr>
          <w:rFonts w:ascii="仿宋_GB2312" w:eastAsia="仿宋_GB2312" w:hAnsi="宋体" w:hint="eastAsia"/>
          <w:b/>
          <w:sz w:val="32"/>
          <w:szCs w:val="32"/>
        </w:rPr>
        <w:t>临床方面</w:t>
      </w:r>
      <w:r w:rsidRPr="00A95897">
        <w:rPr>
          <w:rFonts w:ascii="仿宋_GB2312" w:eastAsia="仿宋_GB2312" w:hAnsi="宋体" w:hint="eastAsia"/>
          <w:sz w:val="32"/>
          <w:szCs w:val="32"/>
        </w:rPr>
        <w:t>：这一年来，我教研室外科组承担了南方医院中医外科、中西医结合医院皮肤科、泌尿科的门诊工作；本人作为出诊专家，组织、参与且协调二个医院、三个科室全年的门诊日常事宜，全年无任何医疗事故，圆满完成门诊工作。</w:t>
      </w:r>
    </w:p>
    <w:p w:rsidR="00232072" w:rsidRPr="00A95897" w:rsidRDefault="00232072" w:rsidP="00A95897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A95897">
        <w:rPr>
          <w:rFonts w:ascii="仿宋_GB2312" w:eastAsia="仿宋_GB2312" w:hAnsi="宋体"/>
          <w:b/>
          <w:sz w:val="32"/>
          <w:szCs w:val="32"/>
        </w:rPr>
        <w:t>3.</w:t>
      </w:r>
      <w:r w:rsidRPr="00A95897">
        <w:rPr>
          <w:rFonts w:ascii="仿宋_GB2312" w:eastAsia="仿宋_GB2312" w:hAnsi="宋体" w:hint="eastAsia"/>
          <w:b/>
          <w:sz w:val="32"/>
          <w:szCs w:val="32"/>
        </w:rPr>
        <w:t>科研方面</w:t>
      </w:r>
      <w:r w:rsidRPr="00A95897">
        <w:rPr>
          <w:rFonts w:ascii="仿宋_GB2312" w:eastAsia="仿宋_GB2312" w:hAnsi="宋体" w:hint="eastAsia"/>
          <w:sz w:val="32"/>
          <w:szCs w:val="32"/>
        </w:rPr>
        <w:t>：这一年来，我教研室外科组承担了国家自然科学基金课题</w:t>
      </w:r>
      <w:r w:rsidRPr="00A95897">
        <w:rPr>
          <w:rFonts w:ascii="仿宋_GB2312" w:eastAsia="仿宋_GB2312" w:hAnsi="宋体"/>
          <w:sz w:val="32"/>
          <w:szCs w:val="32"/>
        </w:rPr>
        <w:t>2</w:t>
      </w:r>
      <w:r w:rsidRPr="00A95897">
        <w:rPr>
          <w:rFonts w:ascii="仿宋_GB2312" w:eastAsia="仿宋_GB2312" w:hAnsi="宋体" w:hint="eastAsia"/>
          <w:sz w:val="32"/>
          <w:szCs w:val="32"/>
        </w:rPr>
        <w:t>项，广东省中医药强省重点项目</w:t>
      </w:r>
      <w:r w:rsidRPr="00A95897">
        <w:rPr>
          <w:rFonts w:ascii="仿宋_GB2312" w:eastAsia="仿宋_GB2312" w:hAnsi="宋体"/>
          <w:sz w:val="32"/>
          <w:szCs w:val="32"/>
        </w:rPr>
        <w:t>1</w:t>
      </w:r>
      <w:r w:rsidRPr="00A95897">
        <w:rPr>
          <w:rFonts w:ascii="仿宋_GB2312" w:eastAsia="仿宋_GB2312" w:hAnsi="宋体" w:hint="eastAsia"/>
          <w:sz w:val="32"/>
          <w:szCs w:val="32"/>
        </w:rPr>
        <w:t>项。本人负责组织国家自然基金课题</w:t>
      </w:r>
      <w:r w:rsidRPr="00A95897">
        <w:rPr>
          <w:rFonts w:ascii="仿宋_GB2312" w:eastAsia="仿宋_GB2312" w:hAnsi="宋体"/>
          <w:sz w:val="32"/>
          <w:szCs w:val="32"/>
        </w:rPr>
        <w:t>1</w:t>
      </w:r>
      <w:r w:rsidRPr="00A95897">
        <w:rPr>
          <w:rFonts w:ascii="仿宋_GB2312" w:eastAsia="仿宋_GB2312" w:hAnsi="宋体" w:hint="eastAsia"/>
          <w:sz w:val="32"/>
          <w:szCs w:val="32"/>
        </w:rPr>
        <w:t>项，组织协调且参与了另外</w:t>
      </w:r>
      <w:r w:rsidRPr="00A95897">
        <w:rPr>
          <w:rFonts w:ascii="仿宋_GB2312" w:eastAsia="仿宋_GB2312" w:hAnsi="宋体"/>
          <w:sz w:val="32"/>
          <w:szCs w:val="32"/>
        </w:rPr>
        <w:t>2</w:t>
      </w:r>
      <w:r w:rsidRPr="00A95897">
        <w:rPr>
          <w:rFonts w:ascii="仿宋_GB2312" w:eastAsia="仿宋_GB2312" w:hAnsi="宋体" w:hint="eastAsia"/>
          <w:sz w:val="32"/>
          <w:szCs w:val="32"/>
        </w:rPr>
        <w:t>项重要课题；协助且参与教研室老师申报科研课题，积极提高本学科的科研水平。</w:t>
      </w:r>
    </w:p>
    <w:p w:rsidR="00232072" w:rsidRPr="00A95897" w:rsidRDefault="00232072" w:rsidP="00A95897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A95897">
        <w:rPr>
          <w:rFonts w:ascii="仿宋_GB2312" w:eastAsia="仿宋_GB2312" w:hAnsi="宋体"/>
          <w:b/>
          <w:sz w:val="32"/>
          <w:szCs w:val="32"/>
        </w:rPr>
        <w:t>4.</w:t>
      </w:r>
      <w:r w:rsidRPr="00A95897">
        <w:rPr>
          <w:rFonts w:ascii="仿宋_GB2312" w:eastAsia="仿宋_GB2312" w:hAnsi="宋体" w:hint="eastAsia"/>
          <w:b/>
          <w:sz w:val="32"/>
          <w:szCs w:val="32"/>
        </w:rPr>
        <w:t>党政与工会工作</w:t>
      </w:r>
      <w:r w:rsidRPr="00A95897">
        <w:rPr>
          <w:rFonts w:ascii="仿宋_GB2312" w:eastAsia="仿宋_GB2312" w:hAnsi="宋体" w:hint="eastAsia"/>
          <w:sz w:val="32"/>
          <w:szCs w:val="32"/>
        </w:rPr>
        <w:t>：本人作为中西医结合外科组党支部组织委员、中医药学院工会女工部长，自觉自动且有效地参与相关各项事宜，协调各项工作。近期组织且协调了“三严三实”支部学习且政策传达。以本人为主，负责组织且协调了面向全校的</w:t>
      </w:r>
      <w:r w:rsidRPr="00A95897">
        <w:rPr>
          <w:rFonts w:ascii="仿宋_GB2312" w:eastAsia="仿宋_GB2312" w:hAnsi="宋体"/>
          <w:sz w:val="32"/>
          <w:szCs w:val="32"/>
        </w:rPr>
        <w:t>2015</w:t>
      </w:r>
      <w:r w:rsidRPr="00A95897">
        <w:rPr>
          <w:rFonts w:ascii="仿宋_GB2312" w:eastAsia="仿宋_GB2312" w:hAnsi="宋体" w:hint="eastAsia"/>
          <w:sz w:val="32"/>
          <w:szCs w:val="32"/>
        </w:rPr>
        <w:t>年</w:t>
      </w:r>
      <w:r w:rsidRPr="00A95897">
        <w:rPr>
          <w:rFonts w:ascii="仿宋_GB2312" w:eastAsia="仿宋_GB2312" w:hAnsi="宋体"/>
          <w:sz w:val="32"/>
          <w:szCs w:val="32"/>
        </w:rPr>
        <w:t>5</w:t>
      </w:r>
      <w:r w:rsidRPr="00A95897">
        <w:rPr>
          <w:rFonts w:ascii="仿宋_GB2312" w:eastAsia="仿宋_GB2312" w:hAnsi="宋体" w:hint="eastAsia"/>
          <w:sz w:val="32"/>
          <w:szCs w:val="32"/>
        </w:rPr>
        <w:t>月中医药学院“杏林堂”讲座，并申请了与会人员礼品</w:t>
      </w:r>
      <w:r w:rsidRPr="00A95897">
        <w:rPr>
          <w:rFonts w:ascii="仿宋_GB2312" w:eastAsia="仿宋_GB2312" w:hAnsi="宋体"/>
          <w:sz w:val="32"/>
          <w:szCs w:val="32"/>
        </w:rPr>
        <w:t>300</w:t>
      </w:r>
      <w:r w:rsidRPr="00A95897">
        <w:rPr>
          <w:rFonts w:ascii="仿宋_GB2312" w:eastAsia="仿宋_GB2312" w:hAnsi="宋体" w:hint="eastAsia"/>
          <w:sz w:val="32"/>
          <w:szCs w:val="32"/>
        </w:rPr>
        <w:t>份，该讲座效果颇佳，收到好评；日常工会工作积极组织且参加，参与组织且协调了学院工会工作，包括工会成员生日福利发放、工会活动室的日常协调等。</w:t>
      </w:r>
    </w:p>
    <w:p w:rsidR="00232072" w:rsidRPr="00A95897" w:rsidRDefault="00232072" w:rsidP="00C36380">
      <w:pPr>
        <w:ind w:firstLine="570"/>
        <w:jc w:val="left"/>
        <w:rPr>
          <w:rFonts w:ascii="仿宋_GB2312" w:eastAsia="仿宋_GB2312"/>
          <w:sz w:val="32"/>
          <w:szCs w:val="32"/>
        </w:rPr>
      </w:pPr>
      <w:r w:rsidRPr="00A95897">
        <w:rPr>
          <w:rFonts w:ascii="仿宋_GB2312" w:eastAsia="仿宋_GB2312" w:hAnsi="宋体"/>
          <w:b/>
          <w:sz w:val="32"/>
          <w:szCs w:val="32"/>
        </w:rPr>
        <w:t>5.</w:t>
      </w:r>
      <w:r w:rsidRPr="00A95897">
        <w:rPr>
          <w:rFonts w:ascii="仿宋_GB2312" w:eastAsia="仿宋_GB2312" w:hAnsi="宋体" w:hint="eastAsia"/>
          <w:b/>
          <w:sz w:val="32"/>
          <w:szCs w:val="32"/>
        </w:rPr>
        <w:t>协助工作</w:t>
      </w:r>
      <w:r w:rsidRPr="00A95897">
        <w:rPr>
          <w:rFonts w:ascii="仿宋_GB2312" w:eastAsia="仿宋_GB2312" w:hAnsi="宋体" w:hint="eastAsia"/>
          <w:sz w:val="32"/>
          <w:szCs w:val="32"/>
        </w:rPr>
        <w:t>：协助教研室主任管理、协调学科的各项工作，协助本教研室骨伤科、外科、耳鼻喉科及眼科学科建设，协助眼科的招聘工作。</w:t>
      </w:r>
    </w:p>
    <w:p w:rsidR="00232072" w:rsidRPr="00A95897" w:rsidRDefault="00232072" w:rsidP="00C36380">
      <w:pPr>
        <w:ind w:firstLine="570"/>
        <w:jc w:val="left"/>
        <w:rPr>
          <w:rFonts w:ascii="仿宋_GB2312" w:eastAsia="仿宋_GB2312"/>
          <w:sz w:val="32"/>
          <w:szCs w:val="32"/>
        </w:rPr>
      </w:pPr>
      <w:r w:rsidRPr="00A95897">
        <w:rPr>
          <w:rFonts w:ascii="仿宋_GB2312" w:eastAsia="仿宋_GB2312" w:hAnsi="宋体" w:hint="eastAsia"/>
          <w:sz w:val="32"/>
          <w:szCs w:val="32"/>
        </w:rPr>
        <w:t>本人在过去的一年中，个人的政治思想与科教研工作均有进步及成果，且协助教研室主任管理、组织、协调各项工作，已经达到且完成了教研室副主任的工作职责。</w:t>
      </w:r>
    </w:p>
    <w:p w:rsidR="00232072" w:rsidRPr="00A95897" w:rsidRDefault="00232072" w:rsidP="00C36380">
      <w:pPr>
        <w:ind w:firstLine="570"/>
        <w:jc w:val="left"/>
        <w:rPr>
          <w:rFonts w:ascii="仿宋_GB2312" w:eastAsia="仿宋_GB2312"/>
          <w:sz w:val="28"/>
          <w:szCs w:val="28"/>
        </w:rPr>
      </w:pPr>
    </w:p>
    <w:sectPr w:rsidR="00232072" w:rsidRPr="00A95897" w:rsidSect="00AC7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72" w:rsidRDefault="00232072" w:rsidP="00C36380">
      <w:r>
        <w:separator/>
      </w:r>
    </w:p>
  </w:endnote>
  <w:endnote w:type="continuationSeparator" w:id="1">
    <w:p w:rsidR="00232072" w:rsidRDefault="00232072" w:rsidP="00C3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72" w:rsidRDefault="00232072" w:rsidP="00C36380">
      <w:r>
        <w:separator/>
      </w:r>
    </w:p>
  </w:footnote>
  <w:footnote w:type="continuationSeparator" w:id="1">
    <w:p w:rsidR="00232072" w:rsidRDefault="00232072" w:rsidP="00C36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380"/>
    <w:rsid w:val="000F5E5F"/>
    <w:rsid w:val="00205708"/>
    <w:rsid w:val="00232072"/>
    <w:rsid w:val="002B31C5"/>
    <w:rsid w:val="00313741"/>
    <w:rsid w:val="004632CA"/>
    <w:rsid w:val="008859B1"/>
    <w:rsid w:val="009C6DC0"/>
    <w:rsid w:val="00A711CB"/>
    <w:rsid w:val="00A95897"/>
    <w:rsid w:val="00AC7E8E"/>
    <w:rsid w:val="00BA6A8D"/>
    <w:rsid w:val="00C36380"/>
    <w:rsid w:val="00DE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8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638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36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638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201</Words>
  <Characters>1147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雨林木风</cp:lastModifiedBy>
  <cp:revision>6</cp:revision>
  <dcterms:created xsi:type="dcterms:W3CDTF">2015-11-19T02:51:00Z</dcterms:created>
  <dcterms:modified xsi:type="dcterms:W3CDTF">2015-12-01T07:21:00Z</dcterms:modified>
</cp:coreProperties>
</file>